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53C" w:rsidRDefault="000C39BE">
      <w:pPr>
        <w:tabs>
          <w:tab w:val="center" w:pos="9890"/>
          <w:tab w:val="left" w:pos="14780"/>
        </w:tabs>
        <w:snapToGrid w:val="0"/>
        <w:spacing w:before="240" w:after="160" w:line="200" w:lineRule="exact"/>
        <w:jc w:val="center"/>
        <w:rPr>
          <w:rFonts w:eastAsia="隶书" w:hAnsi="隶书"/>
          <w:b/>
          <w:sz w:val="30"/>
          <w:szCs w:val="30"/>
        </w:rPr>
      </w:pPr>
      <w:r>
        <w:rPr>
          <w:rFonts w:eastAsia="隶书" w:hAnsi="隶书" w:hint="eastAsia"/>
          <w:b/>
          <w:sz w:val="30"/>
          <w:szCs w:val="30"/>
        </w:rPr>
        <w:t>远卓</w:t>
      </w:r>
      <w:r w:rsidR="001A0F5C">
        <w:rPr>
          <w:rFonts w:eastAsia="隶书" w:hAnsi="隶书"/>
          <w:b/>
          <w:sz w:val="30"/>
          <w:szCs w:val="30"/>
        </w:rPr>
        <w:t>检验认证有限公司</w:t>
      </w:r>
    </w:p>
    <w:p w:rsidR="0040353C" w:rsidRDefault="001A0F5C">
      <w:pPr>
        <w:tabs>
          <w:tab w:val="center" w:pos="9890"/>
          <w:tab w:val="left" w:pos="14780"/>
        </w:tabs>
        <w:snapToGrid w:val="0"/>
        <w:spacing w:before="240" w:after="160" w:line="200" w:lineRule="exact"/>
        <w:jc w:val="center"/>
        <w:rPr>
          <w:rFonts w:eastAsia="隶书" w:hAnsi="隶书"/>
          <w:b/>
          <w:sz w:val="30"/>
          <w:szCs w:val="30"/>
        </w:rPr>
      </w:pPr>
      <w:r>
        <w:rPr>
          <w:rFonts w:eastAsia="隶书" w:hAnsi="隶书"/>
          <w:b/>
          <w:sz w:val="30"/>
          <w:szCs w:val="30"/>
        </w:rPr>
        <w:t>认证申请书</w:t>
      </w:r>
    </w:p>
    <w:tbl>
      <w:tblPr>
        <w:tblpPr w:leftFromText="180" w:rightFromText="180" w:vertAnchor="text" w:horzAnchor="margin" w:tblpXSpec="center" w:tblpY="162"/>
        <w:tblW w:w="10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309"/>
        <w:gridCol w:w="696"/>
        <w:gridCol w:w="1425"/>
        <w:gridCol w:w="708"/>
        <w:gridCol w:w="3122"/>
        <w:gridCol w:w="1135"/>
        <w:gridCol w:w="1755"/>
      </w:tblGrid>
      <w:tr w:rsidR="00A0214D" w:rsidRPr="00FD51AC" w:rsidTr="00A0214D">
        <w:trPr>
          <w:trHeight w:val="458"/>
        </w:trPr>
        <w:tc>
          <w:tcPr>
            <w:tcW w:w="10406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14D" w:rsidRPr="00FD51AC" w:rsidRDefault="00A0214D" w:rsidP="00A0214D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申请方基本信息</w:t>
            </w:r>
          </w:p>
        </w:tc>
      </w:tr>
      <w:tr w:rsidR="00FD51AC" w:rsidRPr="00FD51AC" w:rsidTr="00A0214D">
        <w:trPr>
          <w:trHeight w:val="458"/>
        </w:trPr>
        <w:tc>
          <w:tcPr>
            <w:tcW w:w="156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单位名称</w:t>
            </w:r>
          </w:p>
        </w:tc>
        <w:tc>
          <w:tcPr>
            <w:tcW w:w="8841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51AC" w:rsidRPr="00FD51AC" w:rsidTr="00A0214D">
        <w:trPr>
          <w:trHeight w:val="463"/>
        </w:trPr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注册地址</w:t>
            </w:r>
          </w:p>
        </w:tc>
        <w:tc>
          <w:tcPr>
            <w:tcW w:w="5951" w:type="dxa"/>
            <w:gridSpan w:val="4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邮　编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51AC" w:rsidRPr="00FD51AC" w:rsidTr="00A76907">
        <w:trPr>
          <w:trHeight w:val="463"/>
        </w:trPr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办公</w:t>
            </w: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5951" w:type="dxa"/>
            <w:gridSpan w:val="4"/>
            <w:tcBorders>
              <w:right w:val="single" w:sz="4" w:space="0" w:color="auto"/>
            </w:tcBorders>
          </w:tcPr>
          <w:p w:rsidR="00FD51AC" w:rsidRPr="00FD51AC" w:rsidRDefault="00FD51AC" w:rsidP="00FD51AC">
            <w:pPr>
              <w:spacing w:line="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邮　编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51AC" w:rsidRPr="00FD51AC" w:rsidTr="00A76907">
        <w:trPr>
          <w:trHeight w:val="463"/>
        </w:trPr>
        <w:tc>
          <w:tcPr>
            <w:tcW w:w="1565" w:type="dxa"/>
            <w:gridSpan w:val="2"/>
            <w:tcBorders>
              <w:lef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生产／服务</w:t>
            </w: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地址</w:t>
            </w:r>
          </w:p>
        </w:tc>
        <w:tc>
          <w:tcPr>
            <w:tcW w:w="5951" w:type="dxa"/>
            <w:gridSpan w:val="4"/>
            <w:tcBorders>
              <w:right w:val="single" w:sz="4" w:space="0" w:color="auto"/>
            </w:tcBorders>
          </w:tcPr>
          <w:p w:rsidR="00FD51AC" w:rsidRPr="00FD51AC" w:rsidRDefault="00FD51AC" w:rsidP="00FD51AC">
            <w:pPr>
              <w:spacing w:line="0" w:lineRule="atLeast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13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邮　编</w:t>
            </w:r>
          </w:p>
        </w:tc>
        <w:tc>
          <w:tcPr>
            <w:tcW w:w="1755" w:type="dxa"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总经理</w:t>
            </w:r>
          </w:p>
        </w:tc>
        <w:tc>
          <w:tcPr>
            <w:tcW w:w="2121" w:type="dxa"/>
            <w:gridSpan w:val="2"/>
            <w:vMerge w:val="restart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固话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</w:rPr>
              <w:t>法人代表</w:t>
            </w: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管理者代表</w:t>
            </w:r>
          </w:p>
        </w:tc>
        <w:tc>
          <w:tcPr>
            <w:tcW w:w="2121" w:type="dxa"/>
            <w:gridSpan w:val="2"/>
            <w:vMerge w:val="restart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固话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sz w:val="24"/>
              </w:rPr>
              <w:t>传　真</w:t>
            </w: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手机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jc w:val="center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ind w:firstLine="1"/>
              <w:rPr>
                <w:rFonts w:ascii="宋体" w:eastAsia="宋体" w:hAnsi="宋体"/>
                <w:bCs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联系人</w:t>
            </w:r>
          </w:p>
        </w:tc>
        <w:tc>
          <w:tcPr>
            <w:tcW w:w="2121" w:type="dxa"/>
            <w:gridSpan w:val="2"/>
            <w:vMerge w:val="restart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8"/>
                <w:szCs w:val="28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bCs/>
                <w:sz w:val="24"/>
              </w:rPr>
              <w:t>固话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bCs/>
                <w:sz w:val="24"/>
              </w:rPr>
            </w:pPr>
          </w:p>
        </w:tc>
        <w:tc>
          <w:tcPr>
            <w:tcW w:w="113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sz w:val="24"/>
              </w:rPr>
            </w:pPr>
            <w:r w:rsidRPr="009C5C40">
              <w:rPr>
                <w:rFonts w:ascii="宋体" w:eastAsia="宋体" w:hAnsi="宋体" w:hint="eastAsia"/>
                <w:b/>
                <w:sz w:val="24"/>
              </w:rPr>
              <w:t>邮　箱</w:t>
            </w:r>
          </w:p>
        </w:tc>
        <w:tc>
          <w:tcPr>
            <w:tcW w:w="1755" w:type="dxa"/>
            <w:vMerge w:val="restart"/>
            <w:tcBorders>
              <w:right w:val="single" w:sz="4" w:space="0" w:color="auto"/>
            </w:tcBorders>
            <w:vAlign w:val="center"/>
          </w:tcPr>
          <w:p w:rsidR="00FD51AC" w:rsidRPr="009C5C40" w:rsidRDefault="00FD51AC" w:rsidP="00A0214D">
            <w:pPr>
              <w:spacing w:line="0" w:lineRule="atLeast"/>
              <w:rPr>
                <w:rFonts w:ascii="宋体" w:eastAsia="宋体" w:hAnsi="宋体"/>
                <w:sz w:val="24"/>
              </w:rPr>
            </w:pPr>
          </w:p>
        </w:tc>
      </w:tr>
      <w:tr w:rsidR="00FD51AC" w:rsidRPr="00FD51AC" w:rsidTr="00A0214D">
        <w:trPr>
          <w:trHeight w:val="315"/>
        </w:trPr>
        <w:tc>
          <w:tcPr>
            <w:tcW w:w="1565" w:type="dxa"/>
            <w:gridSpan w:val="2"/>
            <w:vMerge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2121" w:type="dxa"/>
            <w:gridSpan w:val="2"/>
            <w:vMerge/>
            <w:tcBorders>
              <w:right w:val="nil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708" w:type="dxa"/>
            <w:tcBorders>
              <w:right w:val="nil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jc w:val="center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手机</w:t>
            </w:r>
          </w:p>
        </w:tc>
        <w:tc>
          <w:tcPr>
            <w:tcW w:w="3122" w:type="dxa"/>
            <w:tcBorders>
              <w:right w:val="nil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  <w:tc>
          <w:tcPr>
            <w:tcW w:w="1135" w:type="dxa"/>
            <w:vMerge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55" w:type="dxa"/>
            <w:vMerge/>
            <w:tcBorders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FD51AC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管理体系覆盖的员工人数：</w:t>
            </w: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 xml:space="preserve">                    </w:t>
            </w: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作息时间: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                </w:t>
            </w:r>
          </w:p>
        </w:tc>
      </w:tr>
      <w:tr w:rsidR="00FD51AC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申请认证类型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：</w:t>
            </w:r>
            <w:r w:rsidR="00AF160F"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□</w:t>
            </w:r>
            <w:r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初次申请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□再认证  □标准换版  □其他：</w:t>
            </w:r>
          </w:p>
        </w:tc>
      </w:tr>
      <w:tr w:rsidR="00FD51AC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拟认证领域及标准：</w:t>
            </w:r>
          </w:p>
        </w:tc>
      </w:tr>
      <w:tr w:rsidR="00FD51AC" w:rsidRPr="00FD51AC" w:rsidTr="00A0214D">
        <w:trPr>
          <w:trHeight w:val="86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C" w:rsidRPr="00FD51AC" w:rsidRDefault="005E7FE9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FD51AC"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诚信管理体系</w:t>
            </w:r>
          </w:p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认证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依据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：</w:t>
            </w:r>
            <w:r w:rsidR="005E7FE9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GB/T 31950-2015 企业诚信管理体系</w:t>
            </w:r>
          </w:p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      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ZZ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/GZ-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14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诚信管理体系认证规则 </w:t>
            </w:r>
          </w:p>
        </w:tc>
      </w:tr>
      <w:tr w:rsidR="00FD51AC" w:rsidRPr="00FD51AC" w:rsidTr="00A0214D">
        <w:trPr>
          <w:trHeight w:val="90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C" w:rsidRPr="00FD51AC" w:rsidRDefault="005E7FE9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FD51AC"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企业信用评价指标等级认证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依据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：</w:t>
            </w:r>
            <w:r w:rsidR="005E7FE9"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GB/T 23794-2015 企业信用评价指标</w:t>
            </w:r>
          </w:p>
          <w:p w:rsidR="00FD51AC" w:rsidRPr="00FD51AC" w:rsidRDefault="00FD51AC" w:rsidP="00A0214D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      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ZZ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/GZ-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15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企业信用评价指标评价规则 </w:t>
            </w:r>
          </w:p>
        </w:tc>
      </w:tr>
      <w:tr w:rsidR="00EE4ED1" w:rsidRPr="00FD51AC" w:rsidTr="00A0214D">
        <w:trPr>
          <w:trHeight w:val="90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1" w:rsidRPr="00FD51AC" w:rsidRDefault="005E7FE9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EE4ED1" w:rsidRPr="00EE4ED1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履约能力等级评价体系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依据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：</w:t>
            </w:r>
            <w:r w:rsidR="005E7FE9">
              <w:rPr>
                <w:rFonts w:ascii="宋体" w:hAnsi="宋体" w:cs="宋体" w:hint="eastAsia"/>
                <w:sz w:val="24"/>
                <w:szCs w:val="24"/>
              </w:rPr>
              <w:t>□</w:t>
            </w:r>
            <w:r>
              <w:t xml:space="preserve"> </w:t>
            </w:r>
            <w:r w:rsidRPr="00EE4ED1">
              <w:rPr>
                <w:rFonts w:ascii="宋体" w:eastAsia="宋体" w:hAnsi="宋体"/>
                <w:bCs/>
                <w:color w:val="000000"/>
                <w:sz w:val="24"/>
              </w:rPr>
              <w:t>GB/T31863-2015</w:t>
            </w:r>
            <w:r w:rsidRPr="00EE4ED1">
              <w:rPr>
                <w:rFonts w:ascii="宋体" w:eastAsia="宋体" w:hAnsi="宋体" w:hint="eastAsia"/>
                <w:bCs/>
                <w:color w:val="000000"/>
                <w:sz w:val="24"/>
              </w:rPr>
              <w:t>企业质量信用评价指标</w:t>
            </w:r>
          </w:p>
          <w:p w:rsidR="00EE4ED1" w:rsidRPr="00EE4ED1" w:rsidRDefault="005E7FE9" w:rsidP="00EE4ED1">
            <w:pPr>
              <w:spacing w:line="360" w:lineRule="auto"/>
              <w:ind w:left="720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□</w:t>
            </w:r>
            <w:r w:rsidR="00EE4ED1">
              <w:rPr>
                <w:rFonts w:ascii="MS Mincho" w:eastAsiaTheme="minorEastAsia" w:hAnsi="MS Mincho" w:cs="MS Mincho" w:hint="eastAsia"/>
                <w:bCs/>
                <w:color w:val="000000"/>
                <w:sz w:val="24"/>
              </w:rPr>
              <w:t xml:space="preserve"> </w:t>
            </w:r>
            <w:r w:rsidR="00EE4ED1" w:rsidRPr="00EE4ED1">
              <w:rPr>
                <w:rFonts w:ascii="宋体" w:eastAsia="宋体" w:hAnsi="宋体"/>
                <w:bCs/>
                <w:color w:val="000000"/>
                <w:sz w:val="24"/>
              </w:rPr>
              <w:t>GB</w:t>
            </w:r>
            <w:r w:rsidR="00EE4ED1" w:rsidRPr="00EE4ED1">
              <w:rPr>
                <w:rFonts w:ascii="宋体" w:eastAsia="宋体" w:hAnsi="宋体" w:hint="eastAsia"/>
                <w:bCs/>
                <w:color w:val="000000"/>
                <w:sz w:val="24"/>
              </w:rPr>
              <w:t>∕</w:t>
            </w:r>
            <w:r w:rsidR="00EE4ED1" w:rsidRPr="00EE4ED1">
              <w:rPr>
                <w:rFonts w:ascii="宋体" w:eastAsia="宋体" w:hAnsi="宋体"/>
                <w:bCs/>
                <w:color w:val="000000"/>
                <w:sz w:val="24"/>
              </w:rPr>
              <w:t xml:space="preserve">T33718-2017 </w:t>
            </w:r>
            <w:r w:rsidR="00EE4ED1" w:rsidRPr="00EE4ED1">
              <w:rPr>
                <w:rFonts w:ascii="宋体" w:eastAsia="宋体" w:hAnsi="宋体" w:hint="eastAsia"/>
                <w:bCs/>
                <w:color w:val="000000"/>
                <w:sz w:val="24"/>
              </w:rPr>
              <w:t>企业合同信用指标指南</w:t>
            </w:r>
          </w:p>
        </w:tc>
      </w:tr>
      <w:tr w:rsidR="0045374E" w:rsidRPr="00FD51AC" w:rsidTr="00A0214D">
        <w:trPr>
          <w:trHeight w:val="90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E" w:rsidRPr="00FD51AC" w:rsidRDefault="0045374E" w:rsidP="00EE4ED1">
            <w:pPr>
              <w:spacing w:line="360" w:lineRule="auto"/>
              <w:rPr>
                <w:rFonts w:ascii="MS Mincho" w:eastAsia="MS Mincho" w:hAnsi="MS Mincho" w:cs="MS Mincho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□ </w:t>
            </w:r>
            <w:r w:rsidRPr="0069336B">
              <w:rPr>
                <w:rFonts w:ascii="宋体" w:hAnsi="宋体" w:cs="宋体" w:hint="eastAsia"/>
                <w:sz w:val="24"/>
                <w:szCs w:val="24"/>
              </w:rPr>
              <w:t>品牌认证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74E" w:rsidRPr="00FD51AC" w:rsidRDefault="0045374E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Cs/>
                <w:color w:val="000000"/>
                <w:sz w:val="24"/>
              </w:rPr>
              <w:t>依据：□</w:t>
            </w:r>
            <w:r w:rsidRPr="0069336B">
              <w:rPr>
                <w:rFonts w:ascii="宋体" w:hAnsi="宋体" w:cs="宋体" w:hint="eastAsia"/>
                <w:sz w:val="24"/>
                <w:szCs w:val="24"/>
              </w:rPr>
              <w:t xml:space="preserve"> GB/T27925-2011品牌认证</w:t>
            </w:r>
          </w:p>
        </w:tc>
      </w:tr>
      <w:tr w:rsidR="007433E7" w:rsidRPr="00FD51AC" w:rsidTr="00A0214D">
        <w:trPr>
          <w:trHeight w:val="90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7" w:rsidRDefault="007433E7" w:rsidP="00EE4ED1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□有害物质过程管理系统要求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3E7" w:rsidRDefault="007433E7" w:rsidP="00217F9B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依据：□ </w:t>
            </w:r>
            <w:r w:rsidRPr="00B903C6">
              <w:rPr>
                <w:rFonts w:asciiTheme="minorEastAsia" w:eastAsiaTheme="minorEastAsia" w:hAnsiTheme="minorEastAsia"/>
                <w:sz w:val="24"/>
                <w:szCs w:val="24"/>
              </w:rPr>
              <w:t>IECQ QC080000:2017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有害物质过程管理系统要求</w:t>
            </w:r>
          </w:p>
          <w:p w:rsidR="007433E7" w:rsidRDefault="007433E7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</w:tr>
      <w:tr w:rsidR="00217F9B" w:rsidRPr="00FD51AC" w:rsidTr="00A0214D">
        <w:trPr>
          <w:trHeight w:val="903"/>
        </w:trPr>
        <w:tc>
          <w:tcPr>
            <w:tcW w:w="22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9B" w:rsidRDefault="00217F9B" w:rsidP="00EE4ED1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□供应链安全管理体系规范</w:t>
            </w:r>
          </w:p>
        </w:tc>
        <w:tc>
          <w:tcPr>
            <w:tcW w:w="814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9B" w:rsidRDefault="00217F9B" w:rsidP="007433E7"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依据：□I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SO28000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：2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 xml:space="preserve">022 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供应链安全管理体系规范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拟申请的认证范围（覆盖的产品及活动）：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color w:val="000000"/>
                <w:sz w:val="24"/>
              </w:rPr>
              <w:t>例：</w:t>
            </w:r>
            <w:r w:rsidRPr="000C39BE">
              <w:rPr>
                <w:rFonts w:ascii="宋体" w:eastAsia="宋体" w:hAnsi="宋体" w:cs="仿宋" w:hint="eastAsia"/>
                <w:color w:val="000000" w:themeColor="text1"/>
                <w:sz w:val="24"/>
                <w:u w:val="single"/>
              </w:rPr>
              <w:t xml:space="preserve">                                                                           </w:t>
            </w:r>
          </w:p>
        </w:tc>
      </w:tr>
      <w:tr w:rsidR="00EE4ED1" w:rsidRPr="00FD51AC" w:rsidTr="00A0214D">
        <w:trPr>
          <w:trHeight w:val="1066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lastRenderedPageBreak/>
              <w:t>经营或服务活动范围及活动情况的说明：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（如主要的外包过程、委托加工情况（适用时））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无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□</w:t>
            </w: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在申请认证前一年内是否被政府部门处罚</w:t>
            </w: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 xml:space="preserve">（严重违法失信）或发生重大投诉等失信情况： 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MS Mincho" w:eastAsia="MS Mincho" w:hAnsi="MS Mincho" w:cs="MS Mincho" w:hint="eastAsia"/>
                <w:bCs/>
                <w:color w:val="000000"/>
                <w:sz w:val="24"/>
              </w:rPr>
              <w:t>☑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否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/ □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是，如选择此项，请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简要说明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：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管理体系开始运行的时间：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（现场审核前应至少运行3个月）：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年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  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月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 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日 </w:t>
            </w:r>
          </w:p>
        </w:tc>
      </w:tr>
      <w:tr w:rsidR="00EE4ED1" w:rsidRPr="00FD51AC" w:rsidTr="00A0214D">
        <w:trPr>
          <w:trHeight w:val="435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jc w:val="left"/>
              <w:rPr>
                <w:rFonts w:ascii="宋体" w:eastAsia="宋体" w:hAnsi="宋体"/>
                <w:b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 xml:space="preserve">生产/施工/服务活动的特点: </w:t>
            </w:r>
          </w:p>
          <w:p w:rsidR="00EE4ED1" w:rsidRPr="00FD51AC" w:rsidRDefault="00EE4ED1" w:rsidP="00EE4ED1">
            <w:pPr>
              <w:spacing w:line="360" w:lineRule="auto"/>
              <w:ind w:firstLineChars="300" w:firstLine="720"/>
              <w:jc w:val="lef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□连续性  □周期性  □</w:t>
            </w:r>
            <w:r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阶段性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□季节性:在每年的：  月至   月</w:t>
            </w:r>
          </w:p>
        </w:tc>
      </w:tr>
      <w:tr w:rsidR="00EE4ED1" w:rsidRPr="00FD51AC" w:rsidTr="00A0214D">
        <w:trPr>
          <w:trHeight w:val="387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管理体系运行现场：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共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处（具有多场所/临时场所，请按照附表要求列出分布情况）</w:t>
            </w:r>
          </w:p>
        </w:tc>
      </w:tr>
      <w:tr w:rsidR="00EE4ED1" w:rsidRPr="00FD51AC" w:rsidTr="00A0214D">
        <w:trPr>
          <w:trHeight w:val="37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jc w:val="left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希望现场审核日期：</w:t>
            </w:r>
            <w:r w:rsidRPr="00691D1F">
              <w:rPr>
                <w:rFonts w:ascii="宋体" w:eastAsia="宋体" w:hAnsi="宋体" w:hint="eastAsia"/>
                <w:b/>
                <w:bCs/>
                <w:color w:val="000000"/>
                <w:sz w:val="24"/>
                <w:u w:val="single"/>
              </w:rPr>
              <w:t xml:space="preserve">      </w:t>
            </w:r>
            <w:r w:rsidRPr="00691D1F"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年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  <w:u w:val="single"/>
              </w:rPr>
              <w:t xml:space="preserve">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月 □上旬  □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中旬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□下旬</w:t>
            </w:r>
          </w:p>
        </w:tc>
      </w:tr>
      <w:tr w:rsidR="00EE4ED1" w:rsidRPr="00FD51AC" w:rsidTr="00A0214D">
        <w:trPr>
          <w:trHeight w:val="357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是否接受过认证咨询：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□</w:t>
            </w:r>
            <w:r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否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□是     认证咨询机构名称：</w:t>
            </w:r>
          </w:p>
        </w:tc>
      </w:tr>
      <w:tr w:rsidR="00EE4ED1" w:rsidRPr="00FD51AC" w:rsidTr="00A0214D">
        <w:trPr>
          <w:trHeight w:val="367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是否获得信用等级：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□</w:t>
            </w:r>
            <w:r w:rsidRPr="00FD51AC">
              <w:rPr>
                <w:rFonts w:ascii="宋体" w:eastAsia="宋体" w:hAnsi="宋体" w:cs="宋体" w:hint="eastAsia"/>
                <w:bCs/>
                <w:color w:val="000000"/>
                <w:sz w:val="24"/>
              </w:rPr>
              <w:t>否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□是</w:t>
            </w: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       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评级单位名称：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是否曾获得过</w:t>
            </w:r>
            <w:r w:rsidRPr="00FD51AC">
              <w:rPr>
                <w:rFonts w:ascii="宋体" w:eastAsia="宋体" w:hAnsi="宋体" w:hint="eastAsia"/>
                <w:b/>
                <w:bCs/>
                <w:color w:val="000000"/>
                <w:sz w:val="24"/>
              </w:rPr>
              <w:t>本次申请的管理体系</w:t>
            </w:r>
            <w:r w:rsidRPr="00FD51AC">
              <w:rPr>
                <w:rFonts w:ascii="宋体" w:eastAsia="宋体" w:hAnsi="宋体"/>
                <w:b/>
                <w:bCs/>
                <w:color w:val="000000"/>
                <w:sz w:val="24"/>
              </w:rPr>
              <w:t>认证证书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：□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否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□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是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   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颁证机构：                               </w:t>
            </w:r>
            <w:r w:rsidRPr="00FD51AC">
              <w:rPr>
                <w:rFonts w:ascii="宋体" w:eastAsia="宋体" w:hAnsi="宋体"/>
                <w:bCs/>
                <w:color w:val="000000"/>
                <w:sz w:val="24"/>
              </w:rPr>
              <w:t>证书类型</w:t>
            </w: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：                                                               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 xml:space="preserve">证书状态： □有效  □撤销  □过期                               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spacing w:line="360" w:lineRule="auto"/>
              <w:jc w:val="center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申请认证需提交的特定信息要求及法规符合性证明文件</w:t>
            </w:r>
          </w:p>
        </w:tc>
      </w:tr>
      <w:tr w:rsidR="00EE4ED1" w:rsidRPr="00FD51AC" w:rsidTr="00A0214D">
        <w:trPr>
          <w:trHeight w:val="6240"/>
        </w:trPr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ED1" w:rsidRPr="00FD51AC" w:rsidRDefault="00EE4ED1" w:rsidP="00EE4ED1">
            <w:pPr>
              <w:tabs>
                <w:tab w:val="left" w:pos="10"/>
              </w:tabs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</w:p>
          <w:p w:rsidR="00EE4ED1" w:rsidRPr="00FD51AC" w:rsidRDefault="00EE4ED1" w:rsidP="00217F9B">
            <w:pPr>
              <w:spacing w:line="360" w:lineRule="auto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诚信管理体系认证</w:t>
            </w: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、</w:t>
            </w: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 xml:space="preserve">信用评价指标等 </w:t>
            </w:r>
            <w:r w:rsidR="00EB69C4">
              <w:rPr>
                <w:rFonts w:ascii="宋体" w:eastAsia="宋体" w:hAnsi="宋体" w:hint="eastAsia"/>
                <w:b/>
                <w:color w:val="000000"/>
                <w:sz w:val="24"/>
              </w:rPr>
              <w:t>级认证、</w:t>
            </w:r>
            <w:r w:rsidRPr="00EE4ED1">
              <w:rPr>
                <w:rFonts w:ascii="宋体" w:eastAsia="宋体" w:hAnsi="宋体" w:hint="eastAsia"/>
                <w:b/>
                <w:color w:val="000000"/>
                <w:sz w:val="24"/>
              </w:rPr>
              <w:t>履约能力等级评价体系</w:t>
            </w:r>
            <w:r w:rsidR="003A1A8C">
              <w:rPr>
                <w:rFonts w:ascii="宋体" w:eastAsia="宋体" w:hAnsi="宋体" w:hint="eastAsia"/>
                <w:b/>
                <w:color w:val="000000"/>
                <w:sz w:val="24"/>
              </w:rPr>
              <w:t>、</w:t>
            </w:r>
            <w:r w:rsidR="00217F9B">
              <w:rPr>
                <w:rFonts w:ascii="宋体" w:eastAsia="宋体" w:hAnsi="宋体" w:hint="eastAsia"/>
                <w:b/>
                <w:color w:val="000000"/>
                <w:sz w:val="24"/>
              </w:rPr>
              <w:t>品牌认证</w:t>
            </w:r>
            <w:r w:rsidR="00217F9B">
              <w:rPr>
                <w:rFonts w:ascii="宋体" w:eastAsia="宋体" w:hAnsi="宋体" w:hint="eastAsia"/>
                <w:b/>
                <w:color w:val="000000"/>
                <w:sz w:val="24"/>
              </w:rPr>
              <w:t>、</w:t>
            </w:r>
            <w:r w:rsidR="003A1A8C" w:rsidRPr="003A1A8C">
              <w:rPr>
                <w:rFonts w:ascii="宋体" w:eastAsia="宋体" w:hAnsi="宋体" w:hint="eastAsia"/>
                <w:b/>
                <w:color w:val="000000"/>
                <w:sz w:val="24"/>
              </w:rPr>
              <w:t>有害物质过程管理系统要求</w:t>
            </w:r>
            <w:r w:rsidR="00EB69C4">
              <w:rPr>
                <w:rFonts w:ascii="宋体" w:eastAsia="宋体" w:hAnsi="宋体" w:hint="eastAsia"/>
                <w:b/>
                <w:color w:val="000000"/>
                <w:sz w:val="24"/>
              </w:rPr>
              <w:t>及</w:t>
            </w:r>
            <w:r w:rsidR="00217F9B">
              <w:rPr>
                <w:rFonts w:ascii="宋体" w:eastAsia="宋体" w:hAnsi="宋体" w:hint="eastAsia"/>
                <w:b/>
                <w:color w:val="000000"/>
                <w:sz w:val="24"/>
              </w:rPr>
              <w:t>供应链安全管理体系规范</w:t>
            </w:r>
            <w:bookmarkStart w:id="0" w:name="_GoBack"/>
            <w:bookmarkEnd w:id="0"/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申请资料</w:t>
            </w:r>
          </w:p>
        </w:tc>
        <w:tc>
          <w:tcPr>
            <w:tcW w:w="9150" w:type="dxa"/>
            <w:gridSpan w:val="7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1、申请方法律地位的证明性文件（法人营业执照等），申请方成立已满三年或以上，近三年均有主营业务收入，企业处于持续经营状态。若管理体系覆盖多场所活动，应附每个场所的法律地位证明文件的复印件（必要时）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2、申请方管理体系范围所涉及的法律法规要求的资质证明，行政许可证明等；近年来已获的自主知识产权、商标、专利、新产品鉴定、科技进步奖、产品免检证书等各项荣誉/获奖的证明复印件（如供应商、客户、银行、工商、税务、股东的评价）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3、与申请认证有关的管理体系形成文件的信息，包括手册、程序文件、相关制度、企业简介（含业务发展、市场定位、发展规划等）；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4、提交申请方近三个年度审计报告，如没有审计报告则提交企业的近三个年度财务报告，含资产负债表、现金流量表、损益表、纳税证明（需加盖公章）。当年度没有进行审计的，要提交近三个月的财务报表（资产负债表、损益表、现金流量表）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5、申请方购买员工社保证明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6、申请方履行社会责任报告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7、国家企业信用信息公示系统无列入严重违法失信企业名单（黑名单）信息截图证明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8、政府/社会相关部门信用证明或记录（适用时）</w:t>
            </w:r>
          </w:p>
          <w:p w:rsidR="00EE4ED1" w:rsidRPr="00FD51AC" w:rsidRDefault="00EE4ED1" w:rsidP="00EE4ED1">
            <w:pPr>
              <w:spacing w:line="360" w:lineRule="auto"/>
              <w:rPr>
                <w:rFonts w:ascii="宋体" w:eastAsia="宋体" w:hAnsi="宋体" w:cs="仿宋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Cs/>
                <w:color w:val="000000"/>
                <w:sz w:val="24"/>
              </w:rPr>
              <w:t>9、申请方认证多场所清单（两个或两个以上场所时提供，按附件要求填写）</w:t>
            </w:r>
          </w:p>
        </w:tc>
      </w:tr>
      <w:tr w:rsidR="00EE4ED1" w:rsidRPr="00FD51AC" w:rsidTr="00A0214D">
        <w:trPr>
          <w:trHeight w:val="452"/>
        </w:trPr>
        <w:tc>
          <w:tcPr>
            <w:tcW w:w="10406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EE4ED1" w:rsidRPr="00FD51AC" w:rsidRDefault="00EE4ED1" w:rsidP="00EE4ED1">
            <w:pPr>
              <w:spacing w:line="3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b/>
                <w:color w:val="000000"/>
                <w:sz w:val="24"/>
              </w:rPr>
              <w:t>申请方所缺资质证书是否在申请办理</w:t>
            </w:r>
            <w:r w:rsidRPr="00FD51AC">
              <w:rPr>
                <w:rFonts w:ascii="宋体" w:eastAsia="宋体" w:hAnsi="宋体"/>
                <w:b/>
                <w:color w:val="000000"/>
                <w:sz w:val="24"/>
              </w:rPr>
              <w:t>?</w:t>
            </w:r>
            <w:r w:rsidRPr="00FD51AC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 xml:space="preserve">  </w:t>
            </w:r>
          </w:p>
          <w:p w:rsidR="00EE4ED1" w:rsidRPr="00FD51AC" w:rsidRDefault="00EE4ED1" w:rsidP="00EE4ED1">
            <w:pPr>
              <w:spacing w:line="3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□通过审查待发证</w:t>
            </w:r>
            <w:r w:rsidRPr="00FD51AC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 xml:space="preserve">  □申请已受理</w:t>
            </w:r>
            <w:r w:rsidRPr="00FD51AC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 xml:space="preserve">  □未办理</w:t>
            </w:r>
            <w:r w:rsidRPr="00FD51AC">
              <w:rPr>
                <w:rFonts w:ascii="宋体" w:eastAsia="宋体" w:hAnsi="宋体"/>
                <w:color w:val="000000"/>
                <w:sz w:val="24"/>
              </w:rPr>
              <w:t xml:space="preserve"> </w:t>
            </w:r>
          </w:p>
          <w:p w:rsidR="00EE4ED1" w:rsidRPr="00FD51AC" w:rsidRDefault="00EE4ED1" w:rsidP="00EE4ED1">
            <w:pPr>
              <w:spacing w:line="3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说明</w:t>
            </w:r>
            <w:r w:rsidRPr="00FD51AC">
              <w:rPr>
                <w:rFonts w:ascii="宋体" w:eastAsia="宋体" w:hAnsi="宋体"/>
                <w:color w:val="000000"/>
                <w:sz w:val="24"/>
              </w:rPr>
              <w:t>:</w:t>
            </w:r>
          </w:p>
          <w:p w:rsidR="00EE4ED1" w:rsidRPr="00FD51AC" w:rsidRDefault="00EE4ED1" w:rsidP="00EE4ED1">
            <w:pPr>
              <w:spacing w:line="3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D692D" w:rsidRPr="00FD51AC" w:rsidRDefault="008D692D" w:rsidP="00A0214D">
      <w:pPr>
        <w:tabs>
          <w:tab w:val="center" w:pos="9890"/>
          <w:tab w:val="left" w:pos="14780"/>
        </w:tabs>
        <w:snapToGrid w:val="0"/>
        <w:spacing w:after="160" w:line="240" w:lineRule="exact"/>
        <w:jc w:val="left"/>
        <w:rPr>
          <w:rFonts w:ascii="宋体" w:eastAsia="宋体" w:hAnsi="宋体" w:cs="仿宋"/>
          <w:b/>
          <w:bCs/>
          <w:color w:val="000000"/>
          <w:sz w:val="28"/>
          <w:szCs w:val="28"/>
        </w:rPr>
      </w:pPr>
    </w:p>
    <w:p w:rsidR="00D37125" w:rsidRPr="00FD51AC" w:rsidRDefault="00D37125" w:rsidP="008D692D">
      <w:pPr>
        <w:tabs>
          <w:tab w:val="center" w:pos="9890"/>
          <w:tab w:val="left" w:pos="14780"/>
        </w:tabs>
        <w:snapToGrid w:val="0"/>
        <w:spacing w:after="160" w:line="240" w:lineRule="exact"/>
        <w:rPr>
          <w:rFonts w:ascii="宋体" w:eastAsia="宋体" w:hAnsi="宋体"/>
          <w:b/>
          <w:sz w:val="30"/>
          <w:szCs w:val="30"/>
        </w:rPr>
      </w:pPr>
      <w:r w:rsidRPr="00FD51AC">
        <w:rPr>
          <w:rFonts w:ascii="宋体" w:eastAsia="宋体" w:hAnsi="宋体" w:cs="仿宋" w:hint="eastAsia"/>
          <w:b/>
          <w:bCs/>
          <w:color w:val="000000"/>
          <w:sz w:val="28"/>
          <w:szCs w:val="28"/>
        </w:rPr>
        <w:t xml:space="preserve">附件一  </w:t>
      </w:r>
    </w:p>
    <w:tbl>
      <w:tblPr>
        <w:tblW w:w="10406" w:type="dxa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6"/>
      </w:tblGrid>
      <w:tr w:rsidR="00D37125" w:rsidRPr="00FD51AC" w:rsidTr="00A0214D">
        <w:trPr>
          <w:trHeight w:val="452"/>
        </w:trPr>
        <w:tc>
          <w:tcPr>
            <w:tcW w:w="10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125" w:rsidRPr="00FD51AC" w:rsidRDefault="00D37125" w:rsidP="007A262F">
            <w:pPr>
              <w:spacing w:line="300" w:lineRule="exact"/>
              <w:jc w:val="center"/>
              <w:rPr>
                <w:rFonts w:ascii="宋体" w:eastAsia="宋体" w:hAnsi="宋体" w:cs="仿宋"/>
                <w:color w:val="000000"/>
                <w:sz w:val="28"/>
                <w:szCs w:val="28"/>
              </w:rPr>
            </w:pPr>
            <w:r w:rsidRPr="00FD51AC">
              <w:rPr>
                <w:rFonts w:ascii="宋体" w:eastAsia="宋体" w:hAnsi="宋体" w:cs="仿宋" w:hint="eastAsia"/>
                <w:b/>
                <w:bCs/>
                <w:color w:val="000000"/>
                <w:sz w:val="28"/>
                <w:szCs w:val="28"/>
              </w:rPr>
              <w:t>管理体系认证申请承诺</w:t>
            </w:r>
          </w:p>
        </w:tc>
      </w:tr>
      <w:tr w:rsidR="00D37125" w:rsidRPr="00FD51AC" w:rsidTr="00A0214D">
        <w:trPr>
          <w:trHeight w:val="452"/>
        </w:trPr>
        <w:tc>
          <w:tcPr>
            <w:tcW w:w="10406" w:type="dxa"/>
            <w:tcBorders>
              <w:left w:val="single" w:sz="4" w:space="0" w:color="auto"/>
              <w:right w:val="single" w:sz="4" w:space="0" w:color="auto"/>
            </w:tcBorders>
          </w:tcPr>
          <w:p w:rsidR="00D37125" w:rsidRPr="00FD51AC" w:rsidRDefault="00332C5D" w:rsidP="008D692D">
            <w:pPr>
              <w:tabs>
                <w:tab w:val="center" w:pos="9890"/>
                <w:tab w:val="left" w:pos="14780"/>
              </w:tabs>
              <w:snapToGrid w:val="0"/>
              <w:spacing w:before="240" w:after="160" w:line="200" w:lineRule="exact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远卓</w:t>
            </w:r>
            <w:r w:rsidR="008D692D" w:rsidRPr="00FD51AC">
              <w:rPr>
                <w:rFonts w:ascii="宋体" w:eastAsia="宋体" w:hAnsi="宋体" w:cs="仿宋"/>
                <w:bCs/>
                <w:color w:val="000000"/>
                <w:sz w:val="24"/>
              </w:rPr>
              <w:t>检验认证有限公司</w:t>
            </w:r>
            <w:r w:rsidR="00D37125"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：</w:t>
            </w:r>
          </w:p>
          <w:p w:rsidR="00D37125" w:rsidRPr="00FD51AC" w:rsidRDefault="00D37125" w:rsidP="007A262F">
            <w:pPr>
              <w:spacing w:line="400" w:lineRule="exact"/>
              <w:ind w:leftChars="114" w:left="239"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本单位已获取</w:t>
            </w:r>
            <w:r w:rsidR="0040463F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远卓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公司的公开文件，充分了解国家关于认证认可的法律法规及</w:t>
            </w:r>
            <w:r w:rsidR="003A1A8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远卓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公司的认证要求，自愿向你公司提出认证申请。在接受审核时向审核组提供必要的工作条件和真实有效的运作信息，按规定缴纳认证相关费用。承诺以下：</w:t>
            </w:r>
          </w:p>
          <w:p w:rsidR="00D37125" w:rsidRPr="00FD51AC" w:rsidRDefault="00D37125" w:rsidP="007A262F">
            <w:pPr>
              <w:spacing w:line="400" w:lineRule="exact"/>
              <w:ind w:firstLineChars="300" w:firstLine="72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1、获得认证后持续有效运行相应的管理体系；</w:t>
            </w:r>
          </w:p>
          <w:p w:rsidR="00D37125" w:rsidRPr="00FD51AC" w:rsidRDefault="00D37125" w:rsidP="007A262F">
            <w:pPr>
              <w:spacing w:line="400" w:lineRule="exact"/>
              <w:ind w:leftChars="114" w:left="239"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2、遵守认证认可相关法律法规，协助认证监管部门的监督检查，对有关事项的询问和调查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lastRenderedPageBreak/>
              <w:t xml:space="preserve">如实提供相关材料和信息； </w:t>
            </w:r>
          </w:p>
          <w:p w:rsidR="00D37125" w:rsidRPr="00FD51AC" w:rsidRDefault="00D37125" w:rsidP="007A262F">
            <w:pPr>
              <w:spacing w:line="400" w:lineRule="exact"/>
              <w:ind w:firstLineChars="300" w:firstLine="72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3</w:t>
            </w:r>
            <w:r w:rsidR="003E01DE"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、获得认证证书之后发生以下情况时及时通报</w:t>
            </w:r>
            <w:r w:rsidR="003A1A8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远卓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公司；</w:t>
            </w:r>
          </w:p>
          <w:p w:rsidR="00D37125" w:rsidRPr="00FD51AC" w:rsidRDefault="00D37125" w:rsidP="007A262F">
            <w:pPr>
              <w:spacing w:line="400" w:lineRule="exact"/>
              <w:ind w:firstLineChars="500" w:firstLine="120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A)客户及相关方有重大投诉；</w:t>
            </w:r>
          </w:p>
          <w:p w:rsidR="00D37125" w:rsidRPr="00FD51AC" w:rsidRDefault="00D37125" w:rsidP="007A262F">
            <w:pPr>
              <w:spacing w:line="400" w:lineRule="exact"/>
              <w:ind w:firstLineChars="500" w:firstLine="120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B)被政府部门监管认定为不符合（不合格）、发生事故或被媒体爆光；</w:t>
            </w:r>
          </w:p>
          <w:p w:rsidR="00D37125" w:rsidRPr="00FD51AC" w:rsidRDefault="00D37125" w:rsidP="007A262F">
            <w:pPr>
              <w:spacing w:line="400" w:lineRule="exact"/>
              <w:ind w:leftChars="114" w:left="239" w:firstLineChars="400" w:firstLine="960"/>
              <w:rPr>
                <w:rFonts w:ascii="宋体" w:eastAsia="宋体" w:hAnsi="宋体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C)相关情况发生变更，包括：法律地位、生产经营状况、组织状态或所有权变更；取得的行政许可资格、资质证书等变更；法定代表人、最高管理者变更；生产经营或服务的工作场所变更；管理体系覆盖的范围变更；管理体系重要过程的重大变更等；</w:t>
            </w:r>
          </w:p>
          <w:p w:rsidR="00D37125" w:rsidRPr="00FD51AC" w:rsidRDefault="00D37125" w:rsidP="007A262F">
            <w:pPr>
              <w:spacing w:line="400" w:lineRule="exact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</w:rPr>
              <w:t xml:space="preserve">       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4、承诺无</w:t>
            </w:r>
            <w:r w:rsidRPr="00FD51AC">
              <w:rPr>
                <w:rFonts w:ascii="宋体" w:eastAsia="宋体" w:hAnsi="宋体" w:cs="仿宋"/>
                <w:bCs/>
                <w:color w:val="000000"/>
                <w:sz w:val="24"/>
              </w:rPr>
              <w:t>逃税骗税、恶意欠薪、非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法</w:t>
            </w:r>
            <w:r w:rsidRPr="00FD51AC">
              <w:rPr>
                <w:rFonts w:ascii="宋体" w:eastAsia="宋体" w:hAnsi="宋体" w:cs="仿宋"/>
                <w:bCs/>
                <w:color w:val="000000"/>
                <w:sz w:val="24"/>
              </w:rPr>
              <w:t>集资、欺诈、传销、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无</w:t>
            </w:r>
            <w:r w:rsidRPr="00FD51AC">
              <w:rPr>
                <w:rFonts w:ascii="宋体" w:eastAsia="宋体" w:hAnsi="宋体" w:cs="仿宋"/>
                <w:bCs/>
                <w:color w:val="000000"/>
                <w:sz w:val="24"/>
              </w:rPr>
              <w:t>证照经营、制假售假、扰乱执</w:t>
            </w:r>
          </w:p>
          <w:p w:rsidR="00D37125" w:rsidRPr="00FD51AC" w:rsidRDefault="00D37125" w:rsidP="007A262F">
            <w:pPr>
              <w:spacing w:line="400" w:lineRule="exact"/>
              <w:ind w:firstLineChars="100" w:firstLine="24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法</w:t>
            </w:r>
            <w:r w:rsidRPr="00FD51AC">
              <w:rPr>
                <w:rFonts w:ascii="宋体" w:eastAsia="宋体" w:hAnsi="宋体" w:cs="仿宋"/>
                <w:bCs/>
                <w:color w:val="000000"/>
                <w:sz w:val="24"/>
              </w:rPr>
              <w:t>等失信</w:t>
            </w: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行为；承诺无信用不良记录及违规违法行为记录。</w:t>
            </w:r>
          </w:p>
          <w:p w:rsidR="00D37125" w:rsidRPr="00FD51AC" w:rsidRDefault="00D37125" w:rsidP="007A262F">
            <w:pPr>
              <w:spacing w:line="400" w:lineRule="exact"/>
              <w:ind w:leftChars="114" w:left="239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 xml:space="preserve">    5、承诺提交认证申请的证明材料、数据和资料全部真实、合法、有效，复印件与原件内容相一致，并对因材料虚假所引发的一切后果承担法律责任。</w:t>
            </w:r>
          </w:p>
          <w:p w:rsidR="00D37125" w:rsidRPr="00FD51AC" w:rsidRDefault="00D37125" w:rsidP="007A262F">
            <w:pPr>
              <w:spacing w:line="400" w:lineRule="exact"/>
              <w:ind w:firstLineChars="300" w:firstLine="72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6、获得认证证书之后，正确使用认证证书、认证标识和标志，避免误导公众认为产品或服</w:t>
            </w:r>
          </w:p>
          <w:p w:rsidR="00D37125" w:rsidRPr="00FD51AC" w:rsidRDefault="00D37125" w:rsidP="007A262F">
            <w:pPr>
              <w:spacing w:line="400" w:lineRule="exact"/>
              <w:ind w:firstLineChars="100" w:firstLine="24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务通过认证；</w:t>
            </w:r>
          </w:p>
          <w:p w:rsidR="00D37125" w:rsidRPr="00FD51AC" w:rsidRDefault="00D37125" w:rsidP="007A262F">
            <w:pPr>
              <w:spacing w:line="400" w:lineRule="exact"/>
              <w:ind w:firstLineChars="300" w:firstLine="72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7、在证书有效期内接受例行监督审核；</w:t>
            </w:r>
          </w:p>
          <w:p w:rsidR="00D37125" w:rsidRPr="00FD51AC" w:rsidRDefault="00D37125" w:rsidP="007A262F">
            <w:pPr>
              <w:spacing w:line="400" w:lineRule="exact"/>
              <w:ind w:firstLineChars="300" w:firstLine="720"/>
              <w:rPr>
                <w:rFonts w:ascii="宋体" w:eastAsia="宋体" w:hAnsi="宋体" w:cs="仿宋"/>
                <w:bCs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>8、该申请书的内容及所附资料属实，如有虚假，自愿承担相应责任。</w:t>
            </w:r>
          </w:p>
          <w:p w:rsidR="00D37125" w:rsidRPr="00FD51AC" w:rsidRDefault="00D37125" w:rsidP="007A262F">
            <w:pPr>
              <w:spacing w:line="400" w:lineRule="exact"/>
              <w:ind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ind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ind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ind w:firstLineChars="200" w:firstLine="480"/>
              <w:rPr>
                <w:rFonts w:ascii="宋体" w:eastAsia="宋体" w:hAnsi="宋体" w:cs="仿宋"/>
                <w:bCs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ind w:firstLineChars="200" w:firstLine="480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Cs/>
                <w:color w:val="000000"/>
                <w:sz w:val="24"/>
              </w:rPr>
              <w:t xml:space="preserve">                               </w:t>
            </w:r>
            <w:r w:rsidRPr="00FD51AC">
              <w:rPr>
                <w:rFonts w:ascii="宋体" w:eastAsia="宋体" w:hAnsi="宋体" w:cs="仿宋" w:hint="eastAsia"/>
                <w:b/>
                <w:color w:val="000000"/>
                <w:sz w:val="24"/>
              </w:rPr>
              <w:t>申请方代表（盖章）:</w:t>
            </w:r>
          </w:p>
          <w:p w:rsidR="00D37125" w:rsidRPr="00FD51AC" w:rsidRDefault="00D37125" w:rsidP="007A262F">
            <w:pPr>
              <w:spacing w:line="400" w:lineRule="exact"/>
              <w:ind w:firstLineChars="200" w:firstLine="482"/>
              <w:rPr>
                <w:rFonts w:ascii="宋体" w:eastAsia="宋体" w:hAnsi="宋体" w:cs="仿宋"/>
                <w:b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rPr>
                <w:rFonts w:ascii="宋体" w:eastAsia="宋体" w:hAnsi="宋体" w:cs="仿宋"/>
                <w:b/>
                <w:color w:val="000000"/>
                <w:sz w:val="24"/>
              </w:rPr>
            </w:pPr>
            <w:r w:rsidRPr="00FD51AC">
              <w:rPr>
                <w:rFonts w:ascii="宋体" w:eastAsia="宋体" w:hAnsi="宋体" w:cs="仿宋" w:hint="eastAsia"/>
                <w:b/>
                <w:color w:val="000000"/>
                <w:sz w:val="24"/>
              </w:rPr>
              <w:t xml:space="preserve">                                                                      年   月   日</w:t>
            </w:r>
          </w:p>
          <w:p w:rsidR="00D37125" w:rsidRPr="00FD51AC" w:rsidRDefault="00D37125" w:rsidP="007A262F">
            <w:pPr>
              <w:spacing w:line="400" w:lineRule="exact"/>
              <w:rPr>
                <w:rFonts w:ascii="宋体" w:eastAsia="宋体" w:hAnsi="宋体" w:cs="仿宋"/>
                <w:bCs/>
                <w:color w:val="000000"/>
                <w:sz w:val="24"/>
              </w:rPr>
            </w:pPr>
          </w:p>
          <w:p w:rsidR="00D37125" w:rsidRPr="00FD51AC" w:rsidRDefault="00D37125" w:rsidP="007A262F">
            <w:pPr>
              <w:spacing w:line="400" w:lineRule="exact"/>
              <w:rPr>
                <w:rFonts w:ascii="宋体" w:eastAsia="宋体" w:hAnsi="宋体"/>
                <w:bCs/>
                <w:color w:val="000000"/>
                <w:sz w:val="24"/>
              </w:rPr>
            </w:pPr>
          </w:p>
        </w:tc>
      </w:tr>
    </w:tbl>
    <w:p w:rsidR="001B7FFE" w:rsidRPr="00FD51AC" w:rsidRDefault="001B7FFE" w:rsidP="007E7340">
      <w:pPr>
        <w:spacing w:after="160"/>
        <w:rPr>
          <w:rFonts w:ascii="宋体" w:eastAsia="宋体" w:hAnsi="宋体"/>
          <w:sz w:val="24"/>
          <w:szCs w:val="24"/>
        </w:rPr>
        <w:sectPr w:rsidR="001B7FFE" w:rsidRPr="00FD51AC" w:rsidSect="00DB3B69">
          <w:headerReference w:type="default" r:id="rId7"/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1B7FFE" w:rsidRPr="00FD51AC" w:rsidRDefault="001B7FFE" w:rsidP="001B7FFE">
      <w:pPr>
        <w:spacing w:line="0" w:lineRule="atLeast"/>
        <w:rPr>
          <w:rFonts w:ascii="宋体" w:eastAsia="宋体" w:hAnsi="宋体"/>
          <w:b/>
          <w:bCs/>
          <w:color w:val="000000"/>
          <w:sz w:val="30"/>
          <w:szCs w:val="30"/>
        </w:rPr>
      </w:pPr>
      <w:r w:rsidRPr="00FD51AC">
        <w:rPr>
          <w:rFonts w:ascii="宋体" w:eastAsia="宋体" w:hAnsi="宋体" w:hint="eastAsia"/>
          <w:b/>
          <w:bCs/>
          <w:color w:val="000000"/>
          <w:sz w:val="30"/>
          <w:szCs w:val="30"/>
        </w:rPr>
        <w:lastRenderedPageBreak/>
        <w:t>附件二</w:t>
      </w:r>
    </w:p>
    <w:p w:rsidR="001B7FFE" w:rsidRPr="00FD51AC" w:rsidRDefault="001B7FFE" w:rsidP="001B7FFE">
      <w:pPr>
        <w:spacing w:line="0" w:lineRule="atLeast"/>
        <w:jc w:val="center"/>
        <w:rPr>
          <w:rFonts w:ascii="宋体" w:eastAsia="宋体" w:hAnsi="宋体"/>
          <w:b/>
          <w:color w:val="000000"/>
          <w:sz w:val="24"/>
        </w:rPr>
      </w:pPr>
      <w:r w:rsidRPr="00FD51AC">
        <w:rPr>
          <w:rFonts w:ascii="宋体" w:eastAsia="宋体" w:hAnsi="宋体" w:hint="eastAsia"/>
          <w:b/>
          <w:color w:val="000000"/>
          <w:sz w:val="24"/>
        </w:rPr>
        <w:t>固定多场所/临时多场所/多名称组织分布情况表（需要时填写）</w:t>
      </w:r>
    </w:p>
    <w:p w:rsidR="001B7FFE" w:rsidRPr="00FD51AC" w:rsidRDefault="001B7FFE" w:rsidP="001B7FFE">
      <w:pPr>
        <w:spacing w:line="0" w:lineRule="atLeast"/>
        <w:jc w:val="center"/>
        <w:rPr>
          <w:rFonts w:ascii="宋体" w:eastAsia="宋体" w:hAnsi="宋体"/>
          <w:b/>
          <w:color w:val="000000"/>
          <w:sz w:val="24"/>
        </w:rPr>
      </w:pPr>
    </w:p>
    <w:p w:rsidR="001B7FFE" w:rsidRPr="00FD51AC" w:rsidRDefault="001B7FFE" w:rsidP="001B7FFE">
      <w:pPr>
        <w:spacing w:line="0" w:lineRule="atLeast"/>
        <w:rPr>
          <w:rFonts w:ascii="宋体" w:eastAsia="宋体" w:hAnsi="宋体"/>
          <w:color w:val="000000"/>
          <w:sz w:val="24"/>
        </w:rPr>
      </w:pPr>
      <w:r w:rsidRPr="00FD51AC">
        <w:rPr>
          <w:rFonts w:ascii="宋体" w:eastAsia="宋体" w:hAnsi="宋体" w:hint="eastAsia"/>
          <w:color w:val="000000"/>
          <w:sz w:val="24"/>
        </w:rPr>
        <w:t>□固定多场所（如：连锁店/分支机构/分公司等）  □临时多场所 (如：建设类的施工现场等</w:t>
      </w:r>
      <w:r w:rsidRPr="00FD51AC">
        <w:rPr>
          <w:rFonts w:ascii="宋体" w:eastAsia="宋体" w:hAnsi="宋体"/>
          <w:color w:val="000000"/>
          <w:sz w:val="24"/>
        </w:rPr>
        <w:t>)</w:t>
      </w:r>
      <w:r w:rsidRPr="00FD51AC">
        <w:rPr>
          <w:rFonts w:ascii="宋体" w:eastAsia="宋体" w:hAnsi="宋体" w:hint="eastAsia"/>
          <w:color w:val="000000"/>
          <w:sz w:val="24"/>
        </w:rPr>
        <w:t xml:space="preserve">   □多名称组织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2062"/>
        <w:gridCol w:w="1735"/>
        <w:gridCol w:w="1100"/>
        <w:gridCol w:w="1418"/>
        <w:gridCol w:w="2551"/>
        <w:gridCol w:w="2835"/>
        <w:gridCol w:w="2835"/>
      </w:tblGrid>
      <w:tr w:rsidR="001B7FFE" w:rsidRPr="00FD51AC" w:rsidTr="007A262F">
        <w:trPr>
          <w:trHeight w:val="826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序号</w:t>
            </w:r>
          </w:p>
        </w:tc>
        <w:tc>
          <w:tcPr>
            <w:tcW w:w="2062" w:type="dxa"/>
            <w:tcBorders>
              <w:bottom w:val="single" w:sz="4" w:space="0" w:color="auto"/>
            </w:tcBorders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场所名称</w:t>
            </w:r>
          </w:p>
        </w:tc>
        <w:tc>
          <w:tcPr>
            <w:tcW w:w="1735" w:type="dxa"/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产品/服务</w:t>
            </w:r>
          </w:p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/活动范围</w:t>
            </w:r>
          </w:p>
        </w:tc>
        <w:tc>
          <w:tcPr>
            <w:tcW w:w="1100" w:type="dxa"/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覆盖</w:t>
            </w:r>
          </w:p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人数</w:t>
            </w:r>
          </w:p>
        </w:tc>
        <w:tc>
          <w:tcPr>
            <w:tcW w:w="1418" w:type="dxa"/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联系人</w:t>
            </w:r>
          </w:p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及电话</w:t>
            </w:r>
          </w:p>
        </w:tc>
        <w:tc>
          <w:tcPr>
            <w:tcW w:w="2551" w:type="dxa"/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地   址</w:t>
            </w: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主要交通工具及所需时间/距离（总部至分现场）</w:t>
            </w: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备注</w:t>
            </w:r>
          </w:p>
          <w:p w:rsidR="001B7FFE" w:rsidRPr="00FD51AC" w:rsidRDefault="001B7FFE" w:rsidP="007A262F">
            <w:pPr>
              <w:spacing w:line="0" w:lineRule="atLeast"/>
              <w:jc w:val="center"/>
              <w:rPr>
                <w:rFonts w:ascii="宋体" w:eastAsia="宋体" w:hAnsi="宋体"/>
                <w:color w:val="000000"/>
                <w:sz w:val="24"/>
              </w:rPr>
            </w:pPr>
            <w:r w:rsidRPr="00FD51AC">
              <w:rPr>
                <w:rFonts w:ascii="宋体" w:eastAsia="宋体" w:hAnsi="宋体" w:hint="eastAsia"/>
                <w:color w:val="000000"/>
                <w:sz w:val="24"/>
              </w:rPr>
              <w:t>（所处阶段/进度等）</w:t>
            </w: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CE3BCF">
            <w:pPr>
              <w:spacing w:line="0" w:lineRule="atLeast"/>
              <w:jc w:val="center"/>
              <w:rPr>
                <w:rFonts w:ascii="宋体" w:eastAsia="宋体" w:hAnsi="宋体"/>
                <w:color w:val="FF0000"/>
                <w:sz w:val="24"/>
              </w:rPr>
            </w:pP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1B7FFE" w:rsidRPr="00FD51AC" w:rsidTr="007A262F">
        <w:trPr>
          <w:trHeight w:val="600"/>
        </w:trPr>
        <w:tc>
          <w:tcPr>
            <w:tcW w:w="456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062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7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100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551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835" w:type="dxa"/>
            <w:vAlign w:val="center"/>
          </w:tcPr>
          <w:p w:rsidR="001B7FFE" w:rsidRPr="00FD51AC" w:rsidRDefault="001B7FFE" w:rsidP="007A262F">
            <w:pPr>
              <w:spacing w:line="0" w:lineRule="atLeas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1B7FFE" w:rsidRPr="00FD51AC" w:rsidRDefault="001B7FFE" w:rsidP="001B7FFE">
      <w:pPr>
        <w:spacing w:line="0" w:lineRule="atLeast"/>
        <w:rPr>
          <w:rFonts w:ascii="宋体" w:eastAsia="宋体" w:hAnsi="宋体"/>
          <w:color w:val="000000"/>
          <w:sz w:val="24"/>
        </w:rPr>
      </w:pPr>
    </w:p>
    <w:p w:rsidR="001B7FFE" w:rsidRPr="00FD51AC" w:rsidRDefault="001B7FFE" w:rsidP="001B7FFE">
      <w:pPr>
        <w:spacing w:line="0" w:lineRule="atLeast"/>
        <w:rPr>
          <w:rFonts w:ascii="宋体" w:eastAsia="宋体" w:hAnsi="宋体"/>
          <w:color w:val="000000"/>
          <w:sz w:val="24"/>
        </w:rPr>
      </w:pPr>
      <w:r w:rsidRPr="00FD51AC">
        <w:rPr>
          <w:rFonts w:ascii="宋体" w:eastAsia="宋体" w:hAnsi="宋体" w:hint="eastAsia"/>
          <w:color w:val="000000"/>
          <w:sz w:val="24"/>
        </w:rPr>
        <w:t>注：1.多场所指申请组织拥有多个场所，每个场所应与总部具有法律或合同关系，并运行相同的管理体系；</w:t>
      </w:r>
    </w:p>
    <w:p w:rsidR="001B7FFE" w:rsidRPr="00FD51AC" w:rsidRDefault="001B7FFE" w:rsidP="001B7FFE">
      <w:pPr>
        <w:spacing w:line="0" w:lineRule="atLeast"/>
        <w:ind w:firstLineChars="200" w:firstLine="480"/>
        <w:rPr>
          <w:rFonts w:ascii="宋体" w:eastAsia="宋体" w:hAnsi="宋体"/>
          <w:color w:val="000000"/>
          <w:sz w:val="24"/>
        </w:rPr>
      </w:pPr>
      <w:r w:rsidRPr="00FD51AC">
        <w:rPr>
          <w:rFonts w:ascii="宋体" w:eastAsia="宋体" w:hAnsi="宋体" w:hint="eastAsia"/>
          <w:color w:val="000000"/>
          <w:sz w:val="24"/>
        </w:rPr>
        <w:t>2.管理体系覆盖范围涉及临时多场所时，现场审核须选取在适宜的作业阶段进行。</w:t>
      </w:r>
    </w:p>
    <w:p w:rsidR="001B7FFE" w:rsidRPr="00FD51AC" w:rsidRDefault="001B7FFE" w:rsidP="001B7FFE">
      <w:pPr>
        <w:pStyle w:val="af3"/>
        <w:ind w:firstLineChars="0" w:firstLine="0"/>
        <w:rPr>
          <w:rFonts w:ascii="宋体" w:hAnsi="宋体"/>
          <w:szCs w:val="21"/>
        </w:rPr>
      </w:pPr>
    </w:p>
    <w:p w:rsidR="007E7340" w:rsidRPr="00FD51AC" w:rsidRDefault="007E7340" w:rsidP="007E7340">
      <w:pPr>
        <w:spacing w:after="160"/>
        <w:rPr>
          <w:rFonts w:ascii="宋体" w:eastAsia="宋体" w:hAnsi="宋体"/>
          <w:sz w:val="24"/>
          <w:szCs w:val="24"/>
        </w:rPr>
      </w:pPr>
    </w:p>
    <w:sectPr w:rsidR="007E7340" w:rsidRPr="00FD51AC" w:rsidSect="00753FC8">
      <w:footerReference w:type="first" r:id="rId9"/>
      <w:pgSz w:w="16838" w:h="11906" w:orient="landscape"/>
      <w:pgMar w:top="1134" w:right="1134" w:bottom="1134" w:left="1134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F48" w:rsidRDefault="008D1F48">
      <w:r>
        <w:separator/>
      </w:r>
    </w:p>
  </w:endnote>
  <w:endnote w:type="continuationSeparator" w:id="0">
    <w:p w:rsidR="008D1F48" w:rsidRDefault="008D1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隶书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004360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347AE9" w:rsidRDefault="00347AE9">
            <w:pPr>
              <w:pStyle w:val="af0"/>
              <w:jc w:val="center"/>
            </w:pPr>
            <w:r>
              <w:rPr>
                <w:lang w:val="zh-CN"/>
              </w:rPr>
              <w:t xml:space="preserve"> </w:t>
            </w:r>
            <w:r w:rsidR="00753F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53FC8">
              <w:rPr>
                <w:b/>
                <w:bCs/>
                <w:sz w:val="24"/>
                <w:szCs w:val="24"/>
              </w:rPr>
              <w:fldChar w:fldCharType="separate"/>
            </w:r>
            <w:r w:rsidR="00217F9B">
              <w:rPr>
                <w:b/>
                <w:bCs/>
                <w:noProof/>
              </w:rPr>
              <w:t>3</w:t>
            </w:r>
            <w:r w:rsidR="00753FC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753F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53FC8">
              <w:rPr>
                <w:b/>
                <w:bCs/>
                <w:sz w:val="24"/>
                <w:szCs w:val="24"/>
              </w:rPr>
              <w:fldChar w:fldCharType="separate"/>
            </w:r>
            <w:r w:rsidR="00217F9B">
              <w:rPr>
                <w:b/>
                <w:bCs/>
                <w:noProof/>
              </w:rPr>
              <w:t>5</w:t>
            </w:r>
            <w:r w:rsidR="00753F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06935" w:rsidRDefault="00A06935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46BB" w:rsidRDefault="008D1F4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0;margin-top:0;width:4.55pt;height:10.35pt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" filled="f" stroked="f">
          <v:textbox style="mso-fit-shape-to-text:t" inset="0,0,0,0">
            <w:txbxContent>
              <w:p w:rsidR="00CF46BB" w:rsidRDefault="00753FC8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6E7002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217F9B">
                  <w:rPr>
                    <w:noProof/>
                    <w:sz w:val="18"/>
                  </w:rPr>
                  <w:t>5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F48" w:rsidRDefault="008D1F48">
      <w:r>
        <w:separator/>
      </w:r>
    </w:p>
  </w:footnote>
  <w:footnote w:type="continuationSeparator" w:id="0">
    <w:p w:rsidR="008D1F48" w:rsidRDefault="008D1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53C" w:rsidRDefault="008D1F48">
    <w:pPr>
      <w:pStyle w:val="2"/>
      <w:tabs>
        <w:tab w:val="left" w:pos="8004"/>
      </w:tabs>
      <w:spacing w:after="160"/>
      <w:ind w:left="0"/>
      <w:jc w:val="left"/>
    </w:pPr>
    <w:r>
      <w:rPr>
        <w:noProof/>
        <w:sz w:val="20"/>
      </w:rPr>
      <w:pict>
        <v:group id="组合 2" o:spid="_x0000_s2050" style="position:absolute;margin-left:72.6pt;margin-top:20.15pt;width:698.6pt;height:6pt;flip:y;z-index:-251691521;mso-position-horizontal-relative:page" coordsize="88728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">
          <v:shape id="任意多边形 1" o:spid="_x0000_s2051" style="position:absolute;width:88728;height:768;visibility:visible;mso-wrap-style:square;v-text-anchor:middle" coordsize="9780,76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" path="m,l9780,e" filled="f" strokeweight=".8pt">
            <v:path arrowok="t" o:connecttype="custom" o:connectlocs="0,0;8872855,0" o:connectangles="0,0"/>
          </v:shape>
          <w10:wrap anchorx="page"/>
        </v:group>
      </w:pict>
    </w:r>
    <w:r w:rsidR="000C39BE">
      <w:rPr>
        <w:rFonts w:hint="eastAsia"/>
        <w:sz w:val="24"/>
        <w:szCs w:val="24"/>
      </w:rPr>
      <w:t>远卓</w:t>
    </w:r>
    <w:r w:rsidR="001A0F5C">
      <w:rPr>
        <w:sz w:val="24"/>
        <w:szCs w:val="24"/>
      </w:rPr>
      <w:t xml:space="preserve">检验认证有限公司                   </w:t>
    </w:r>
    <w:r w:rsidR="003C529C">
      <w:rPr>
        <w:rFonts w:hint="eastAsia"/>
        <w:sz w:val="24"/>
        <w:szCs w:val="24"/>
      </w:rPr>
      <w:t xml:space="preserve">         </w:t>
    </w:r>
    <w:r w:rsidR="001A0F5C">
      <w:rPr>
        <w:sz w:val="24"/>
        <w:szCs w:val="24"/>
      </w:rPr>
      <w:t>文件编号：</w:t>
    </w:r>
    <w:r w:rsidR="000C39BE">
      <w:rPr>
        <w:rFonts w:hint="eastAsia"/>
        <w:sz w:val="24"/>
        <w:szCs w:val="24"/>
      </w:rPr>
      <w:t>Y</w:t>
    </w:r>
    <w:r w:rsidR="00A06935">
      <w:rPr>
        <w:rFonts w:hint="eastAsia"/>
        <w:sz w:val="24"/>
        <w:szCs w:val="24"/>
      </w:rPr>
      <w:t>Z-TP01-16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00000"/>
    <w:multiLevelType w:val="multilevel"/>
    <w:tmpl w:val="0F6C1F52"/>
    <w:lvl w:ilvl="0">
      <w:start w:val="1"/>
      <w:numFmt w:val="decimal"/>
      <w:suff w:val="nothing"/>
      <w:lvlText w:val="%1．"/>
      <w:lvlJc w:val="left"/>
    </w:lvl>
    <w:lvl w:ilvl="1">
      <w:start w:val="1"/>
      <w:numFmt w:val="decimal"/>
      <w:suff w:val="nothing"/>
      <w:lvlText w:val="%1．"/>
      <w:lvlJc w:val="left"/>
    </w:lvl>
    <w:lvl w:ilvl="2">
      <w:start w:val="1"/>
      <w:numFmt w:val="decimal"/>
      <w:suff w:val="nothing"/>
      <w:lvlText w:val="%1．"/>
      <w:lvlJc w:val="left"/>
    </w:lvl>
    <w:lvl w:ilvl="3">
      <w:start w:val="1"/>
      <w:numFmt w:val="decimal"/>
      <w:suff w:val="nothing"/>
      <w:lvlText w:val="%1．"/>
      <w:lvlJc w:val="left"/>
    </w:lvl>
    <w:lvl w:ilvl="4">
      <w:start w:val="1"/>
      <w:numFmt w:val="decimal"/>
      <w:suff w:val="nothing"/>
      <w:lvlText w:val="%1．"/>
      <w:lvlJc w:val="left"/>
    </w:lvl>
    <w:lvl w:ilvl="5">
      <w:start w:val="1"/>
      <w:numFmt w:val="decimal"/>
      <w:suff w:val="nothing"/>
      <w:lvlText w:val="%1．"/>
      <w:lvlJc w:val="left"/>
    </w:lvl>
    <w:lvl w:ilvl="6">
      <w:start w:val="1"/>
      <w:numFmt w:val="decimal"/>
      <w:suff w:val="nothing"/>
      <w:lvlText w:val="%1．"/>
      <w:lvlJc w:val="left"/>
    </w:lvl>
    <w:lvl w:ilvl="7">
      <w:start w:val="1"/>
      <w:numFmt w:val="decimal"/>
      <w:suff w:val="nothing"/>
      <w:lvlText w:val="%1．"/>
      <w:lvlJc w:val="left"/>
    </w:lvl>
    <w:lvl w:ilvl="8">
      <w:start w:val="1"/>
      <w:numFmt w:val="decimal"/>
      <w:suff w:val="nothing"/>
      <w:lvlText w:val="%1．"/>
      <w:lvlJc w:val="left"/>
    </w:lvl>
  </w:abstractNum>
  <w:abstractNum w:abstractNumId="1" w15:restartNumberingAfterBreak="0">
    <w:nsid w:val="2F000001"/>
    <w:multiLevelType w:val="multilevel"/>
    <w:tmpl w:val="D488EDC8"/>
    <w:lvl w:ilvl="0">
      <w:start w:val="1"/>
      <w:numFmt w:val="decimal"/>
      <w:suff w:val="nothing"/>
      <w:lvlText w:val="%1、"/>
      <w:lvlJc w:val="left"/>
    </w:lvl>
    <w:lvl w:ilvl="1">
      <w:start w:val="1"/>
      <w:numFmt w:val="decimal"/>
      <w:suff w:val="nothing"/>
      <w:lvlText w:val="%1、"/>
      <w:lvlJc w:val="left"/>
    </w:lvl>
    <w:lvl w:ilvl="2">
      <w:start w:val="1"/>
      <w:numFmt w:val="decimal"/>
      <w:suff w:val="nothing"/>
      <w:lvlText w:val="%1、"/>
      <w:lvlJc w:val="left"/>
    </w:lvl>
    <w:lvl w:ilvl="3">
      <w:start w:val="1"/>
      <w:numFmt w:val="decimal"/>
      <w:suff w:val="nothing"/>
      <w:lvlText w:val="%1、"/>
      <w:lvlJc w:val="left"/>
    </w:lvl>
    <w:lvl w:ilvl="4">
      <w:start w:val="1"/>
      <w:numFmt w:val="decimal"/>
      <w:suff w:val="nothing"/>
      <w:lvlText w:val="%1、"/>
      <w:lvlJc w:val="left"/>
    </w:lvl>
    <w:lvl w:ilvl="5">
      <w:start w:val="1"/>
      <w:numFmt w:val="decimal"/>
      <w:suff w:val="nothing"/>
      <w:lvlText w:val="%1、"/>
      <w:lvlJc w:val="left"/>
    </w:lvl>
    <w:lvl w:ilvl="6">
      <w:start w:val="1"/>
      <w:numFmt w:val="decimal"/>
      <w:suff w:val="nothing"/>
      <w:lvlText w:val="%1、"/>
      <w:lvlJc w:val="left"/>
    </w:lvl>
    <w:lvl w:ilvl="7">
      <w:start w:val="1"/>
      <w:numFmt w:val="decimal"/>
      <w:suff w:val="nothing"/>
      <w:lvlText w:val="%1、"/>
      <w:lvlJc w:val="left"/>
    </w:lvl>
    <w:lvl w:ilvl="8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2F000002"/>
    <w:multiLevelType w:val="multilevel"/>
    <w:tmpl w:val="AE86C18E"/>
    <w:lvl w:ilvl="0">
      <w:start w:val="4"/>
      <w:numFmt w:val="decimal"/>
      <w:suff w:val="nothing"/>
      <w:lvlText w:val="%1、"/>
      <w:lvlJc w:val="left"/>
    </w:lvl>
    <w:lvl w:ilvl="1">
      <w:start w:val="4"/>
      <w:numFmt w:val="decimal"/>
      <w:suff w:val="nothing"/>
      <w:lvlText w:val="%1、"/>
      <w:lvlJc w:val="left"/>
    </w:lvl>
    <w:lvl w:ilvl="2">
      <w:start w:val="4"/>
      <w:numFmt w:val="decimal"/>
      <w:suff w:val="nothing"/>
      <w:lvlText w:val="%1、"/>
      <w:lvlJc w:val="left"/>
    </w:lvl>
    <w:lvl w:ilvl="3">
      <w:start w:val="4"/>
      <w:numFmt w:val="decimal"/>
      <w:suff w:val="nothing"/>
      <w:lvlText w:val="%1、"/>
      <w:lvlJc w:val="left"/>
    </w:lvl>
    <w:lvl w:ilvl="4">
      <w:start w:val="4"/>
      <w:numFmt w:val="decimal"/>
      <w:suff w:val="nothing"/>
      <w:lvlText w:val="%1、"/>
      <w:lvlJc w:val="left"/>
    </w:lvl>
    <w:lvl w:ilvl="5">
      <w:start w:val="4"/>
      <w:numFmt w:val="decimal"/>
      <w:suff w:val="nothing"/>
      <w:lvlText w:val="%1、"/>
      <w:lvlJc w:val="left"/>
    </w:lvl>
    <w:lvl w:ilvl="6">
      <w:start w:val="4"/>
      <w:numFmt w:val="decimal"/>
      <w:suff w:val="nothing"/>
      <w:lvlText w:val="%1、"/>
      <w:lvlJc w:val="left"/>
    </w:lvl>
    <w:lvl w:ilvl="7">
      <w:start w:val="4"/>
      <w:numFmt w:val="decimal"/>
      <w:suff w:val="nothing"/>
      <w:lvlText w:val="%1、"/>
      <w:lvlJc w:val="left"/>
    </w:lvl>
    <w:lvl w:ilvl="8">
      <w:start w:val="4"/>
      <w:numFmt w:val="decimal"/>
      <w:suff w:val="nothing"/>
      <w:lvlText w:val="%1、"/>
      <w:lvlJc w:val="left"/>
    </w:lvl>
  </w:abstractNum>
  <w:abstractNum w:abstractNumId="3" w15:restartNumberingAfterBreak="0">
    <w:nsid w:val="2F000003"/>
    <w:multiLevelType w:val="multilevel"/>
    <w:tmpl w:val="1F0033C2"/>
    <w:lvl w:ilvl="0">
      <w:start w:val="1"/>
      <w:numFmt w:val="japaneseCounting"/>
      <w:lvlText w:val="%1、"/>
      <w:lvlJc w:val="left"/>
      <w:pPr>
        <w:tabs>
          <w:tab w:val="left" w:pos="720"/>
        </w:tabs>
        <w:ind w:left="720" w:hanging="720"/>
        <w:jc w:val="both"/>
      </w:pPr>
      <w:rPr>
        <w:w w:val="100"/>
        <w:sz w:val="20"/>
        <w:szCs w:val="20"/>
        <w:shd w:val="clear" w:color="auto" w:fill="auto"/>
      </w:rPr>
    </w:lvl>
    <w:lvl w:ilvl="1">
      <w:start w:val="1"/>
      <w:numFmt w:val="bullet"/>
      <w:lvlText w:val="l"/>
      <w:lvlJc w:val="left"/>
      <w:pPr>
        <w:tabs>
          <w:tab w:val="left" w:pos="780"/>
        </w:tabs>
        <w:ind w:left="780" w:hanging="420"/>
        <w:jc w:val="both"/>
      </w:pPr>
      <w:rPr>
        <w:rFonts w:ascii="Wingdings" w:eastAsia="Wingdings" w:hAnsi="Wingdings"/>
        <w:w w:val="100"/>
        <w:sz w:val="20"/>
        <w:szCs w:val="20"/>
        <w:shd w:val="clear" w:color="auto" w:fill="auto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  <w:jc w:val="both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  <w:jc w:val="both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  <w:jc w:val="both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  <w:jc w:val="both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  <w:jc w:val="both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  <w:jc w:val="both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  <w:jc w:val="both"/>
      </w:pPr>
    </w:lvl>
  </w:abstractNum>
  <w:abstractNum w:abstractNumId="4" w15:restartNumberingAfterBreak="0">
    <w:nsid w:val="798B2DC9"/>
    <w:multiLevelType w:val="hybridMultilevel"/>
    <w:tmpl w:val="4A3651D6"/>
    <w:lvl w:ilvl="0" w:tplc="0EDEA2B4">
      <w:numFmt w:val="bullet"/>
      <w:lvlText w:val="□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2"/>
  </w:compat>
  <w:rsids>
    <w:rsidRoot w:val="0040353C"/>
    <w:rsid w:val="000C39BE"/>
    <w:rsid w:val="00107E89"/>
    <w:rsid w:val="001343E8"/>
    <w:rsid w:val="001A0F5C"/>
    <w:rsid w:val="001A6D10"/>
    <w:rsid w:val="001B7FFE"/>
    <w:rsid w:val="001C39C4"/>
    <w:rsid w:val="001F6515"/>
    <w:rsid w:val="00217F9B"/>
    <w:rsid w:val="002606D3"/>
    <w:rsid w:val="002A43C1"/>
    <w:rsid w:val="002B0054"/>
    <w:rsid w:val="002B4138"/>
    <w:rsid w:val="002F2705"/>
    <w:rsid w:val="00311027"/>
    <w:rsid w:val="00332C5D"/>
    <w:rsid w:val="00347AE9"/>
    <w:rsid w:val="003A1A8C"/>
    <w:rsid w:val="003B0AAB"/>
    <w:rsid w:val="003C529C"/>
    <w:rsid w:val="003E01DE"/>
    <w:rsid w:val="003F378B"/>
    <w:rsid w:val="0040353C"/>
    <w:rsid w:val="0040463F"/>
    <w:rsid w:val="00452344"/>
    <w:rsid w:val="0045374E"/>
    <w:rsid w:val="00471725"/>
    <w:rsid w:val="004E21A1"/>
    <w:rsid w:val="0056174D"/>
    <w:rsid w:val="005E7FE9"/>
    <w:rsid w:val="006275FE"/>
    <w:rsid w:val="0064333B"/>
    <w:rsid w:val="00674E39"/>
    <w:rsid w:val="00691D1F"/>
    <w:rsid w:val="006E7002"/>
    <w:rsid w:val="007043A9"/>
    <w:rsid w:val="007433E7"/>
    <w:rsid w:val="00753FC8"/>
    <w:rsid w:val="007550CA"/>
    <w:rsid w:val="00775E6B"/>
    <w:rsid w:val="007862E9"/>
    <w:rsid w:val="007C40C7"/>
    <w:rsid w:val="007E7340"/>
    <w:rsid w:val="008D1F48"/>
    <w:rsid w:val="008D692D"/>
    <w:rsid w:val="00924621"/>
    <w:rsid w:val="00951CD3"/>
    <w:rsid w:val="009C5C40"/>
    <w:rsid w:val="009D5338"/>
    <w:rsid w:val="00A0214D"/>
    <w:rsid w:val="00A06935"/>
    <w:rsid w:val="00A11AD7"/>
    <w:rsid w:val="00AA771A"/>
    <w:rsid w:val="00AE1657"/>
    <w:rsid w:val="00AF160F"/>
    <w:rsid w:val="00B15860"/>
    <w:rsid w:val="00BA4D1A"/>
    <w:rsid w:val="00C366B4"/>
    <w:rsid w:val="00C47EB6"/>
    <w:rsid w:val="00C51B49"/>
    <w:rsid w:val="00C64A2F"/>
    <w:rsid w:val="00C81F69"/>
    <w:rsid w:val="00CB3D30"/>
    <w:rsid w:val="00CE18E9"/>
    <w:rsid w:val="00CE3BCF"/>
    <w:rsid w:val="00D34E0E"/>
    <w:rsid w:val="00D37125"/>
    <w:rsid w:val="00D56B64"/>
    <w:rsid w:val="00D74472"/>
    <w:rsid w:val="00D960A4"/>
    <w:rsid w:val="00DA7E66"/>
    <w:rsid w:val="00DB3B69"/>
    <w:rsid w:val="00E75599"/>
    <w:rsid w:val="00E9618A"/>
    <w:rsid w:val="00EA5CE2"/>
    <w:rsid w:val="00EB69C4"/>
    <w:rsid w:val="00EE4ED1"/>
    <w:rsid w:val="00F20E41"/>
    <w:rsid w:val="00F3050A"/>
    <w:rsid w:val="00F761E6"/>
    <w:rsid w:val="00FA2307"/>
    <w:rsid w:val="00FD51AC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32D82DA6"/>
  <w15:docId w15:val="{7B2F60C9-D217-4D5A-8573-5EA2E7D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53FC8"/>
    <w:pPr>
      <w:jc w:val="both"/>
    </w:pPr>
    <w:rPr>
      <w:rFonts w:ascii="Times New Roman" w:eastAsia="Times New Roman" w:hAnsi="Times New Roman"/>
      <w:sz w:val="21"/>
      <w:szCs w:val="21"/>
    </w:rPr>
  </w:style>
  <w:style w:type="paragraph" w:styleId="1">
    <w:name w:val="heading 1"/>
    <w:uiPriority w:val="7"/>
    <w:qFormat/>
    <w:rsid w:val="00753FC8"/>
    <w:pPr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uiPriority w:val="8"/>
    <w:qFormat/>
    <w:rsid w:val="00753FC8"/>
    <w:pPr>
      <w:ind w:left="20"/>
      <w:outlineLvl w:val="1"/>
    </w:pPr>
    <w:rPr>
      <w:rFonts w:ascii="宋体" w:eastAsia="宋体" w:hAnsi="宋体"/>
    </w:rPr>
  </w:style>
  <w:style w:type="paragraph" w:styleId="3">
    <w:name w:val="heading 3"/>
    <w:uiPriority w:val="9"/>
    <w:qFormat/>
    <w:rsid w:val="00753FC8"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uiPriority w:val="10"/>
    <w:qFormat/>
    <w:rsid w:val="00753FC8"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uiPriority w:val="11"/>
    <w:qFormat/>
    <w:rsid w:val="00753FC8"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uiPriority w:val="12"/>
    <w:qFormat/>
    <w:rsid w:val="00753FC8"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uiPriority w:val="13"/>
    <w:qFormat/>
    <w:rsid w:val="00753FC8"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uiPriority w:val="14"/>
    <w:qFormat/>
    <w:rsid w:val="00753FC8"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uiPriority w:val="15"/>
    <w:qFormat/>
    <w:rsid w:val="00753FC8"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rsid w:val="00753FC8"/>
    <w:pPr>
      <w:jc w:val="both"/>
    </w:pPr>
    <w:rPr>
      <w:sz w:val="21"/>
      <w:szCs w:val="21"/>
    </w:rPr>
  </w:style>
  <w:style w:type="paragraph" w:styleId="a4">
    <w:name w:val="Title"/>
    <w:uiPriority w:val="6"/>
    <w:qFormat/>
    <w:rsid w:val="00753FC8"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rsid w:val="00753FC8"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sid w:val="00753FC8"/>
    <w:rPr>
      <w:i/>
      <w:color w:val="404040"/>
      <w:w w:val="100"/>
      <w:sz w:val="21"/>
      <w:szCs w:val="21"/>
      <w:shd w:val="clear" w:color="auto" w:fill="auto"/>
    </w:rPr>
  </w:style>
  <w:style w:type="character" w:styleId="a7">
    <w:name w:val="Emphasis"/>
    <w:uiPriority w:val="18"/>
    <w:qFormat/>
    <w:rsid w:val="00753FC8"/>
    <w:rPr>
      <w:i/>
      <w:w w:val="100"/>
      <w:sz w:val="21"/>
      <w:szCs w:val="21"/>
      <w:shd w:val="clear" w:color="auto" w:fill="auto"/>
    </w:rPr>
  </w:style>
  <w:style w:type="character" w:styleId="a8">
    <w:name w:val="Intense Emphasis"/>
    <w:uiPriority w:val="19"/>
    <w:qFormat/>
    <w:rsid w:val="00753FC8"/>
    <w:rPr>
      <w:i/>
      <w:color w:val="5B9BD5"/>
      <w:w w:val="100"/>
      <w:sz w:val="21"/>
      <w:szCs w:val="21"/>
      <w:shd w:val="clear" w:color="auto" w:fill="auto"/>
    </w:rPr>
  </w:style>
  <w:style w:type="character" w:styleId="a9">
    <w:name w:val="Strong"/>
    <w:uiPriority w:val="20"/>
    <w:qFormat/>
    <w:rsid w:val="00753FC8"/>
    <w:rPr>
      <w:b/>
      <w:w w:val="100"/>
      <w:sz w:val="21"/>
      <w:szCs w:val="21"/>
      <w:shd w:val="clear" w:color="auto" w:fill="auto"/>
    </w:rPr>
  </w:style>
  <w:style w:type="paragraph" w:styleId="aa">
    <w:name w:val="Quote"/>
    <w:uiPriority w:val="21"/>
    <w:qFormat/>
    <w:rsid w:val="00753FC8"/>
    <w:pPr>
      <w:ind w:left="864" w:right="864"/>
      <w:jc w:val="center"/>
    </w:pPr>
    <w:rPr>
      <w:i/>
      <w:color w:val="404040"/>
      <w:sz w:val="21"/>
      <w:szCs w:val="21"/>
    </w:rPr>
  </w:style>
  <w:style w:type="paragraph" w:styleId="ab">
    <w:name w:val="Intense Quote"/>
    <w:uiPriority w:val="22"/>
    <w:qFormat/>
    <w:rsid w:val="00753FC8"/>
    <w:pPr>
      <w:ind w:left="950" w:right="950"/>
      <w:jc w:val="center"/>
    </w:pPr>
    <w:rPr>
      <w:i/>
      <w:color w:val="5B9BD5"/>
      <w:sz w:val="21"/>
      <w:szCs w:val="21"/>
    </w:rPr>
  </w:style>
  <w:style w:type="character" w:styleId="ac">
    <w:name w:val="Subtle Reference"/>
    <w:uiPriority w:val="23"/>
    <w:qFormat/>
    <w:rsid w:val="00753FC8"/>
    <w:rPr>
      <w:smallCaps/>
      <w:color w:val="5A5A5A"/>
      <w:w w:val="100"/>
      <w:sz w:val="21"/>
      <w:szCs w:val="21"/>
      <w:shd w:val="clear" w:color="auto" w:fill="auto"/>
    </w:rPr>
  </w:style>
  <w:style w:type="character" w:styleId="ad">
    <w:name w:val="Intense Reference"/>
    <w:uiPriority w:val="24"/>
    <w:qFormat/>
    <w:rsid w:val="00753FC8"/>
    <w:rPr>
      <w:b/>
      <w:smallCaps/>
      <w:color w:val="5B9BD5"/>
      <w:w w:val="100"/>
      <w:sz w:val="21"/>
      <w:szCs w:val="21"/>
      <w:shd w:val="clear" w:color="auto" w:fill="auto"/>
    </w:rPr>
  </w:style>
  <w:style w:type="character" w:styleId="ae">
    <w:name w:val="Book Title"/>
    <w:uiPriority w:val="25"/>
    <w:qFormat/>
    <w:rsid w:val="00753FC8"/>
    <w:rPr>
      <w:b/>
      <w:i/>
      <w:w w:val="100"/>
      <w:sz w:val="21"/>
      <w:szCs w:val="21"/>
      <w:shd w:val="clear" w:color="auto" w:fill="auto"/>
    </w:rPr>
  </w:style>
  <w:style w:type="paragraph" w:styleId="af">
    <w:name w:val="List Paragraph"/>
    <w:uiPriority w:val="26"/>
    <w:qFormat/>
    <w:rsid w:val="00753FC8"/>
    <w:pPr>
      <w:ind w:left="850"/>
      <w:jc w:val="both"/>
    </w:pPr>
    <w:rPr>
      <w:sz w:val="21"/>
      <w:szCs w:val="21"/>
    </w:rPr>
  </w:style>
  <w:style w:type="paragraph" w:styleId="TOC">
    <w:name w:val="TOC Heading"/>
    <w:uiPriority w:val="27"/>
    <w:unhideWhenUsed/>
    <w:qFormat/>
    <w:rsid w:val="00753FC8"/>
    <w:rPr>
      <w:color w:val="2E74B5"/>
      <w:sz w:val="32"/>
      <w:szCs w:val="32"/>
    </w:rPr>
  </w:style>
  <w:style w:type="paragraph" w:styleId="10">
    <w:name w:val="toc 1"/>
    <w:uiPriority w:val="28"/>
    <w:unhideWhenUsed/>
    <w:qFormat/>
    <w:rsid w:val="00753FC8"/>
    <w:pPr>
      <w:jc w:val="both"/>
    </w:pPr>
    <w:rPr>
      <w:sz w:val="21"/>
      <w:szCs w:val="21"/>
    </w:rPr>
  </w:style>
  <w:style w:type="paragraph" w:styleId="20">
    <w:name w:val="toc 2"/>
    <w:uiPriority w:val="29"/>
    <w:unhideWhenUsed/>
    <w:qFormat/>
    <w:rsid w:val="00753FC8"/>
    <w:pPr>
      <w:ind w:left="425"/>
      <w:jc w:val="both"/>
    </w:pPr>
    <w:rPr>
      <w:sz w:val="21"/>
      <w:szCs w:val="21"/>
    </w:rPr>
  </w:style>
  <w:style w:type="paragraph" w:styleId="30">
    <w:name w:val="toc 3"/>
    <w:uiPriority w:val="30"/>
    <w:unhideWhenUsed/>
    <w:qFormat/>
    <w:rsid w:val="00753FC8"/>
    <w:pPr>
      <w:ind w:left="850"/>
      <w:jc w:val="both"/>
    </w:pPr>
    <w:rPr>
      <w:sz w:val="21"/>
      <w:szCs w:val="21"/>
    </w:rPr>
  </w:style>
  <w:style w:type="paragraph" w:styleId="40">
    <w:name w:val="toc 4"/>
    <w:uiPriority w:val="31"/>
    <w:unhideWhenUsed/>
    <w:qFormat/>
    <w:rsid w:val="00753FC8"/>
    <w:pPr>
      <w:ind w:left="1275"/>
      <w:jc w:val="both"/>
    </w:pPr>
    <w:rPr>
      <w:sz w:val="21"/>
      <w:szCs w:val="21"/>
    </w:rPr>
  </w:style>
  <w:style w:type="paragraph" w:styleId="50">
    <w:name w:val="toc 5"/>
    <w:uiPriority w:val="32"/>
    <w:unhideWhenUsed/>
    <w:qFormat/>
    <w:rsid w:val="00753FC8"/>
    <w:pPr>
      <w:ind w:left="1700"/>
      <w:jc w:val="both"/>
    </w:pPr>
    <w:rPr>
      <w:sz w:val="21"/>
      <w:szCs w:val="21"/>
    </w:rPr>
  </w:style>
  <w:style w:type="paragraph" w:styleId="60">
    <w:name w:val="toc 6"/>
    <w:uiPriority w:val="33"/>
    <w:unhideWhenUsed/>
    <w:qFormat/>
    <w:rsid w:val="00753FC8"/>
    <w:pPr>
      <w:ind w:left="2125"/>
      <w:jc w:val="both"/>
    </w:pPr>
    <w:rPr>
      <w:sz w:val="21"/>
      <w:szCs w:val="21"/>
    </w:rPr>
  </w:style>
  <w:style w:type="paragraph" w:styleId="70">
    <w:name w:val="toc 7"/>
    <w:uiPriority w:val="34"/>
    <w:unhideWhenUsed/>
    <w:qFormat/>
    <w:rsid w:val="00753FC8"/>
    <w:pPr>
      <w:ind w:left="2550"/>
      <w:jc w:val="both"/>
    </w:pPr>
    <w:rPr>
      <w:sz w:val="21"/>
      <w:szCs w:val="21"/>
    </w:rPr>
  </w:style>
  <w:style w:type="paragraph" w:styleId="80">
    <w:name w:val="toc 8"/>
    <w:uiPriority w:val="35"/>
    <w:unhideWhenUsed/>
    <w:qFormat/>
    <w:rsid w:val="00753FC8"/>
    <w:pPr>
      <w:ind w:left="2975"/>
      <w:jc w:val="both"/>
    </w:pPr>
    <w:rPr>
      <w:sz w:val="21"/>
      <w:szCs w:val="21"/>
    </w:rPr>
  </w:style>
  <w:style w:type="paragraph" w:styleId="90">
    <w:name w:val="toc 9"/>
    <w:uiPriority w:val="36"/>
    <w:unhideWhenUsed/>
    <w:qFormat/>
    <w:rsid w:val="00753FC8"/>
    <w:pPr>
      <w:ind w:left="3400"/>
      <w:jc w:val="both"/>
    </w:pPr>
    <w:rPr>
      <w:sz w:val="21"/>
      <w:szCs w:val="21"/>
    </w:rPr>
  </w:style>
  <w:style w:type="paragraph" w:styleId="af0">
    <w:name w:val="footer"/>
    <w:basedOn w:val="a"/>
    <w:link w:val="af1"/>
    <w:uiPriority w:val="99"/>
    <w:qFormat/>
    <w:rsid w:val="00753FC8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f2">
    <w:name w:val="header"/>
    <w:basedOn w:val="a"/>
    <w:qFormat/>
    <w:rsid w:val="00753FC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47AE9"/>
    <w:rPr>
      <w:rFonts w:ascii="Times New Roman" w:eastAsia="Times New Roman" w:hAnsi="Times New Roman"/>
      <w:sz w:val="18"/>
      <w:szCs w:val="18"/>
    </w:rPr>
  </w:style>
  <w:style w:type="paragraph" w:styleId="af3">
    <w:name w:val="Body Text Indent"/>
    <w:basedOn w:val="a"/>
    <w:link w:val="af4"/>
    <w:rsid w:val="00D37125"/>
    <w:pPr>
      <w:widowControl w:val="0"/>
      <w:ind w:firstLineChars="100" w:firstLine="240"/>
    </w:pPr>
    <w:rPr>
      <w:rFonts w:eastAsia="宋体"/>
      <w:kern w:val="2"/>
      <w:sz w:val="24"/>
      <w:szCs w:val="24"/>
    </w:rPr>
  </w:style>
  <w:style w:type="character" w:customStyle="1" w:styleId="af4">
    <w:name w:val="正文文本缩进 字符"/>
    <w:basedOn w:val="a0"/>
    <w:link w:val="af3"/>
    <w:rsid w:val="00D37125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37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444</Words>
  <Characters>2533</Characters>
  <Application>Microsoft Office Word</Application>
  <DocSecurity>0</DocSecurity>
  <Lines>21</Lines>
  <Paragraphs>5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微软中国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54</cp:revision>
  <dcterms:created xsi:type="dcterms:W3CDTF">2019-02-25T07:40:00Z</dcterms:created>
  <dcterms:modified xsi:type="dcterms:W3CDTF">2023-06-19T09:49:00Z</dcterms:modified>
</cp:coreProperties>
</file>